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b w:val="1"/>
          <w:color w:val="339966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339966"/>
          <w:sz w:val="30"/>
          <w:szCs w:val="30"/>
          <w:rtl w:val="0"/>
        </w:rPr>
        <w:t xml:space="preserve">Frequently Asked Questions: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b w:val="1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686765"/>
          <w:sz w:val="26"/>
          <w:szCs w:val="26"/>
          <w:rtl w:val="0"/>
        </w:rPr>
        <w:t xml:space="preserve">1. Where is Sarah Lawrence College?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Sarah Lawrence College is located in southern Westchester County, in the Village of Bronxville and adjacent to Yonkers. We are a 30-minute train ride from Grand Central Terminal in Manhattan on the Metro-North Railroad's Harlem line. For more context, see the maps of the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6"/>
            <w:szCs w:val="26"/>
            <w:u w:val="single"/>
            <w:rtl w:val="0"/>
          </w:rPr>
          <w:t xml:space="preserve">Local Area page</w:t>
        </w:r>
      </w:hyperlink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b w:val="1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686765"/>
          <w:sz w:val="26"/>
          <w:szCs w:val="26"/>
          <w:rtl w:val="0"/>
        </w:rPr>
        <w:t xml:space="preserve">2. Where do most students live?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Off-campus students generally live in Yonkers, Bronxville, Mount Vernon, Woodlawn, Tuckahoe, Eastchester, &amp; Fleetwood. Most neighborhoods have their own grocery stores, pharmacies, laundromats, libraries, etc. Students who commute to Sarah Lawrence often live in Manhattan, Queens, Brooklyn or the Bronx.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While geographically close to Sarah Lawrence, areas such as Inwood, Riverdale, and Washington Heights are more difficult to access without a car, however not impossible. When considering whether or not to bring a car to campus, also be sure to bear in mind that street parking in Manhattan is limited and the cost of parking may factor into your budget.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4" w:lineRule="auto"/>
        <w:rPr>
          <w:rFonts w:ascii="Calibri" w:cs="Calibri" w:eastAsia="Calibri" w:hAnsi="Calibri"/>
          <w:b w:val="1"/>
          <w:color w:val="444444"/>
          <w:sz w:val="26"/>
          <w:szCs w:val="26"/>
        </w:rPr>
      </w:pPr>
      <w:bookmarkStart w:colFirst="0" w:colLast="0" w:name="_h9814jwd6f53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444444"/>
          <w:sz w:val="26"/>
          <w:szCs w:val="26"/>
          <w:rtl w:val="0"/>
        </w:rPr>
        <w:t xml:space="preserve">3. Can you help me find housing in New York City?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Sarah Lawrence College has partnered with</w:t>
      </w:r>
      <w:hyperlink r:id="rId7">
        <w:r w:rsidDel="00000000" w:rsidR="00000000" w:rsidRPr="00000000">
          <w:rPr>
            <w:rFonts w:ascii="Calibri" w:cs="Calibri" w:eastAsia="Calibri" w:hAnsi="Calibri"/>
            <w:sz w:val="26"/>
            <w:szCs w:val="26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College Pads</w:t>
        </w:r>
      </w:hyperlink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to provide a new off-campus housing marketplace for Sarah Lawrence College students, and community members!  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4" w:lineRule="auto"/>
        <w:rPr>
          <w:rFonts w:ascii="Calibri" w:cs="Calibri" w:eastAsia="Calibri" w:hAnsi="Calibri"/>
          <w:b w:val="1"/>
          <w:color w:val="444444"/>
          <w:sz w:val="26"/>
          <w:szCs w:val="26"/>
        </w:rPr>
      </w:pPr>
      <w:bookmarkStart w:colFirst="0" w:colLast="0" w:name="_ans8xno65e0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4" w:lineRule="auto"/>
        <w:rPr>
          <w:rFonts w:ascii="Calibri" w:cs="Calibri" w:eastAsia="Calibri" w:hAnsi="Calibri"/>
          <w:b w:val="1"/>
          <w:color w:val="444444"/>
          <w:sz w:val="26"/>
          <w:szCs w:val="26"/>
        </w:rPr>
      </w:pPr>
      <w:bookmarkStart w:colFirst="0" w:colLast="0" w:name="_52372rbd7ate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444444"/>
          <w:sz w:val="26"/>
          <w:szCs w:val="26"/>
          <w:rtl w:val="0"/>
        </w:rPr>
        <w:t xml:space="preserve">4. Does Sarah Lawrence College have on-campus housing for graduate students?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The college does not provide on-campus housing to graduate students.   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4" w:lineRule="auto"/>
        <w:rPr>
          <w:rFonts w:ascii="Calibri" w:cs="Calibri" w:eastAsia="Calibri" w:hAnsi="Calibri"/>
          <w:b w:val="1"/>
          <w:color w:val="444444"/>
          <w:sz w:val="26"/>
          <w:szCs w:val="26"/>
        </w:rPr>
      </w:pPr>
      <w:bookmarkStart w:colFirst="0" w:colLast="0" w:name="_y2vtc21720mz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444444"/>
          <w:sz w:val="26"/>
          <w:szCs w:val="26"/>
          <w:rtl w:val="0"/>
        </w:rPr>
        <w:t xml:space="preserve">5. What can the Graduate Housing Coordinator do for me?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The services the Graduate Housing Coordinator provides are directing students to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College Pads</w:t>
        </w:r>
      </w:hyperlink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explaining the characteristics of the surrounding areas. The Graduate Housing Coordinator is not a broker and is not responsible for finding and securing off-campus housing for individual students.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d5323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Email them here: </w:t>
      </w:r>
      <w:r w:rsidDel="00000000" w:rsidR="00000000" w:rsidRPr="00000000">
        <w:rPr>
          <w:rFonts w:ascii="Calibri" w:cs="Calibri" w:eastAsia="Calibri" w:hAnsi="Calibri"/>
          <w:color w:val="d53232"/>
          <w:sz w:val="26"/>
          <w:szCs w:val="26"/>
          <w:rtl w:val="0"/>
        </w:rPr>
        <w:t xml:space="preserve">gradhousing@sarahlawrence.edu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4" w:lineRule="auto"/>
        <w:rPr>
          <w:rFonts w:ascii="Calibri" w:cs="Calibri" w:eastAsia="Calibri" w:hAnsi="Calibri"/>
          <w:b w:val="1"/>
          <w:color w:val="444444"/>
          <w:sz w:val="26"/>
          <w:szCs w:val="26"/>
        </w:rPr>
      </w:pPr>
      <w:bookmarkStart w:colFirst="0" w:colLast="0" w:name="_sm4oiviedmhs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444444"/>
          <w:sz w:val="26"/>
          <w:szCs w:val="26"/>
          <w:rtl w:val="0"/>
        </w:rPr>
        <w:t xml:space="preserve">8. When should I begin my housing search?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It’s a great idea to start looking for available housing options at least  two months ahead of time. This will allow you to become more familiar with the surroundings areas and pricing. 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4" w:lineRule="auto"/>
        <w:rPr>
          <w:rFonts w:ascii="Calibri" w:cs="Calibri" w:eastAsia="Calibri" w:hAnsi="Calibri"/>
          <w:b w:val="1"/>
          <w:color w:val="444444"/>
          <w:sz w:val="26"/>
          <w:szCs w:val="26"/>
        </w:rPr>
      </w:pPr>
      <w:bookmarkStart w:colFirst="0" w:colLast="0" w:name="_766oi3ihr6ck" w:id="5"/>
      <w:bookmarkEnd w:id="5"/>
      <w:r w:rsidDel="00000000" w:rsidR="00000000" w:rsidRPr="00000000">
        <w:rPr>
          <w:rFonts w:ascii="Calibri" w:cs="Calibri" w:eastAsia="Calibri" w:hAnsi="Calibri"/>
          <w:b w:val="1"/>
          <w:color w:val="444444"/>
          <w:sz w:val="26"/>
          <w:szCs w:val="26"/>
          <w:rtl w:val="0"/>
        </w:rPr>
        <w:t xml:space="preserve">10. How much should I expect to pay in rent living off-campus?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The average cost of a studio apartment near the College is between $1,000 and $1,200 per month. The best way to keep housing costs down is to find a roommate or roommates to share a 2- or 3- bedroom apartment. In many cases, the cost of a room in a 2- or 3- bedroom is between $650 and $850 per student, per month. In our housing forum there are opportunities to rent a room in a private house, which is significantly cheaper than renting a full apartment on your own. 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4" w:lineRule="auto"/>
        <w:rPr>
          <w:rFonts w:ascii="Calibri" w:cs="Calibri" w:eastAsia="Calibri" w:hAnsi="Calibri"/>
          <w:b w:val="1"/>
          <w:color w:val="444444"/>
          <w:sz w:val="26"/>
          <w:szCs w:val="26"/>
        </w:rPr>
      </w:pPr>
      <w:bookmarkStart w:colFirst="0" w:colLast="0" w:name="_tpdwi3r47yb1" w:id="6"/>
      <w:bookmarkEnd w:id="6"/>
      <w:r w:rsidDel="00000000" w:rsidR="00000000" w:rsidRPr="00000000">
        <w:rPr>
          <w:rFonts w:ascii="Calibri" w:cs="Calibri" w:eastAsia="Calibri" w:hAnsi="Calibri"/>
          <w:b w:val="1"/>
          <w:color w:val="444444"/>
          <w:sz w:val="26"/>
          <w:szCs w:val="26"/>
          <w:rtl w:val="0"/>
        </w:rPr>
        <w:t xml:space="preserve">11. How far is too far from campus? Do I need a car?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Many students live within walking/biking distance of Sarah Lawrence, and there are numerous public transportation options, including the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6"/>
            <w:szCs w:val="26"/>
            <w:u w:val="single"/>
            <w:rtl w:val="0"/>
          </w:rPr>
          <w:t xml:space="preserve">Metro-North railroad</w:t>
        </w:r>
      </w:hyperlink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 for those who commute from New York City, the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6"/>
            <w:szCs w:val="26"/>
            <w:u w:val="single"/>
            <w:rtl w:val="0"/>
          </w:rPr>
          <w:t xml:space="preserve">Westchester bus system</w:t>
        </w:r>
      </w:hyperlink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, and local taxi services. Sarah Lawrence College also has a parking lot designated for students.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6"/>
            <w:szCs w:val="26"/>
            <w:u w:val="single"/>
            <w:rtl w:val="0"/>
          </w:rPr>
          <w:t xml:space="preserve">Parking information can be found here</w:t>
        </w:r>
      </w:hyperlink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, and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6"/>
            <w:szCs w:val="26"/>
            <w:u w:val="single"/>
            <w:rtl w:val="0"/>
          </w:rPr>
          <w:t xml:space="preserve">permits (required) are available for purchase</w:t>
        </w:r>
      </w:hyperlink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. For any commute, keep in mind weather conditions can affect your travel to campus.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There are Zipcars rentals available on campus located at Wrexham Road and Midland Avenue (next to Hill House). To learn more, visit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26"/>
            <w:szCs w:val="26"/>
            <w:u w:val="single"/>
            <w:rtl w:val="0"/>
          </w:rPr>
          <w:t xml:space="preserve">zipcar.com/slc</w:t>
        </w:r>
      </w:hyperlink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The College also has a bike-share program where six lime-green bicycles are available in a designated rack in front of the Library. Bikes can be checked out at the Library free for up to six hours. For more information, see 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sz w:val="26"/>
            <w:szCs w:val="26"/>
            <w:u w:val="single"/>
            <w:rtl w:val="0"/>
          </w:rPr>
          <w:t xml:space="preserve">my.slc.edu/bikeshare</w:t>
        </w:r>
      </w:hyperlink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4" w:lineRule="auto"/>
        <w:rPr>
          <w:rFonts w:ascii="Calibri" w:cs="Calibri" w:eastAsia="Calibri" w:hAnsi="Calibri"/>
          <w:b w:val="1"/>
          <w:color w:val="444444"/>
          <w:sz w:val="26"/>
          <w:szCs w:val="26"/>
        </w:rPr>
      </w:pPr>
      <w:bookmarkStart w:colFirst="0" w:colLast="0" w:name="_nluadwp5aujq" w:id="7"/>
      <w:bookmarkEnd w:id="7"/>
      <w:r w:rsidDel="00000000" w:rsidR="00000000" w:rsidRPr="00000000">
        <w:rPr>
          <w:rFonts w:ascii="Calibri" w:cs="Calibri" w:eastAsia="Calibri" w:hAnsi="Calibri"/>
          <w:b w:val="1"/>
          <w:color w:val="444444"/>
          <w:sz w:val="26"/>
          <w:szCs w:val="26"/>
          <w:rtl w:val="0"/>
        </w:rPr>
        <w:t xml:space="preserve">12. Where can I find a roommate?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A great place to connect with potential roommates is </w:t>
      </w:r>
      <w:hyperlink r:id="rId16">
        <w:r w:rsidDel="00000000" w:rsidR="00000000" w:rsidRPr="00000000">
          <w:rPr>
            <w:rFonts w:ascii="Calibri" w:cs="Calibri" w:eastAsia="Calibri" w:hAnsi="Calibri"/>
            <w:color w:val="0000ff"/>
            <w:sz w:val="26"/>
            <w:szCs w:val="26"/>
            <w:u w:val="single"/>
            <w:rtl w:val="0"/>
          </w:rPr>
          <w:t xml:space="preserve">Campus Classifieds: Housing and Apartments</w:t>
        </w:r>
      </w:hyperlink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64" w:lineRule="auto"/>
        <w:rPr>
          <w:rFonts w:ascii="Calibri" w:cs="Calibri" w:eastAsia="Calibri" w:hAnsi="Calibri"/>
          <w:b w:val="1"/>
          <w:color w:val="444444"/>
          <w:sz w:val="26"/>
          <w:szCs w:val="26"/>
        </w:rPr>
      </w:pPr>
      <w:bookmarkStart w:colFirst="0" w:colLast="0" w:name="_fides9hczc8e" w:id="8"/>
      <w:bookmarkEnd w:id="8"/>
      <w:r w:rsidDel="00000000" w:rsidR="00000000" w:rsidRPr="00000000">
        <w:rPr>
          <w:rFonts w:ascii="Calibri" w:cs="Calibri" w:eastAsia="Calibri" w:hAnsi="Calibri"/>
          <w:b w:val="1"/>
          <w:color w:val="444444"/>
          <w:sz w:val="26"/>
          <w:szCs w:val="26"/>
          <w:rtl w:val="0"/>
        </w:rPr>
        <w:t xml:space="preserve">16. Can Sarah Lawrence College help me with the cost of off-campus housing?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Calibri" w:cs="Calibri" w:eastAsia="Calibri" w:hAnsi="Calibri"/>
          <w:color w:val="686765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If you are on financial aid, it is possible to receive financial assistance in August. Upon request, the College can also send a letter to your prospective landlord informing him or her of your enrollment at the college as a graduate student. Please contact the Financial Aid Office at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finaid@sarahlawrence.edu</w:t>
      </w:r>
      <w:r w:rsidDel="00000000" w:rsidR="00000000" w:rsidRPr="00000000">
        <w:rPr>
          <w:rFonts w:ascii="Calibri" w:cs="Calibri" w:eastAsia="Calibri" w:hAnsi="Calibri"/>
          <w:color w:val="686765"/>
          <w:sz w:val="26"/>
          <w:szCs w:val="26"/>
          <w:rtl w:val="0"/>
        </w:rPr>
        <w:t xml:space="preserve"> or (914) 395-2570 for further assistance.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ransportation.westchestergov.com/bee-line" TargetMode="External"/><Relationship Id="rId10" Type="http://schemas.openxmlformats.org/officeDocument/2006/relationships/hyperlink" Target="http://www.mta.info/mnr/" TargetMode="External"/><Relationship Id="rId13" Type="http://schemas.openxmlformats.org/officeDocument/2006/relationships/hyperlink" Target="https://my.slc.edu/ICS/Campus_Life/Departments/Campus_Operations/Campus_Operations_Services/Parking_Permits.jnz" TargetMode="External"/><Relationship Id="rId12" Type="http://schemas.openxmlformats.org/officeDocument/2006/relationships/hyperlink" Target="https://my.slc.edu/ICS/Campus_Life/Departments/Campus_Operations/Campus_Operations_Services/Parking.jn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entcollegepads.com" TargetMode="External"/><Relationship Id="rId15" Type="http://schemas.openxmlformats.org/officeDocument/2006/relationships/hyperlink" Target="http://my.slc.edu/bikeshare" TargetMode="External"/><Relationship Id="rId14" Type="http://schemas.openxmlformats.org/officeDocument/2006/relationships/hyperlink" Target="http://zipcar.com/slc" TargetMode="External"/><Relationship Id="rId16" Type="http://schemas.openxmlformats.org/officeDocument/2006/relationships/hyperlink" Target="https://my.slc.edu/ICS/Campus_Life/community/Classifieds/Main.jnz?portlet=Classifieds&amp;screen=TopicView&amp;screenType=change&amp;id=989f9acc-66e1-43fc-83ab-749a6c114693" TargetMode="External"/><Relationship Id="rId5" Type="http://schemas.openxmlformats.org/officeDocument/2006/relationships/styles" Target="styles.xml"/><Relationship Id="rId6" Type="http://schemas.openxmlformats.org/officeDocument/2006/relationships/hyperlink" Target="https://my.slc.edu/ICS/Student/Off-Campus_Housing/Local_Area.jnz" TargetMode="External"/><Relationship Id="rId7" Type="http://schemas.openxmlformats.org/officeDocument/2006/relationships/hyperlink" Target="http://www.rentcollegepads.com" TargetMode="External"/><Relationship Id="rId8" Type="http://schemas.openxmlformats.org/officeDocument/2006/relationships/hyperlink" Target="http://www.rentcollegep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